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>Temat: Instrumenty elektryczne i elektroniczne.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>Na dzisiejszej lekcji: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>- dowiemy się co to są instrumenty elektryczne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>- poznamy instrumenty elektroniczne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>W załącznikach przesyłam materiały z podręcznika.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Poniżej znajduje się </w:t>
      </w:r>
      <w:proofErr w:type="spellStart"/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>playlista</w:t>
      </w:r>
      <w:proofErr w:type="spellEnd"/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z utworami ilustrującymi omawiane 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>instrumenty - proszę posłuchać: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5C294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https://www.youtube.com/playlist?list=PLPxYA_UtMeX-WrUZ1mbLs5h3H83xCwdco</w:t>
        </w:r>
      </w:hyperlink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1.Proszę w wiadomości zwrotnej wymienić instrumenty elektryczne i 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>elektroniczne, które są opisana w podręczniku.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2. Proszę wybrać jeden instrument elektryczny i jeden instrument </w:t>
      </w:r>
    </w:p>
    <w:p w:rsidR="005C2948" w:rsidRPr="005C2948" w:rsidRDefault="005C2948" w:rsidP="005C2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C2948">
        <w:rPr>
          <w:rFonts w:ascii="Courier New" w:eastAsia="Times New Roman" w:hAnsi="Courier New" w:cs="Courier New"/>
          <w:sz w:val="20"/>
          <w:szCs w:val="20"/>
          <w:lang w:eastAsia="pl-PL"/>
        </w:rPr>
        <w:t>elektroniczny i opisać ich zasadę działania (na podstawie podręcznika).</w:t>
      </w:r>
    </w:p>
    <w:p w:rsidR="00482F2F" w:rsidRDefault="00482F2F">
      <w:bookmarkStart w:id="0" w:name="_GoBack"/>
      <w:bookmarkEnd w:id="0"/>
    </w:p>
    <w:sectPr w:rsidR="00482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48"/>
    <w:rsid w:val="00482F2F"/>
    <w:rsid w:val="005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C2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C294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2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C2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C294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C2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PxYA_UtMeX-WrUZ1mbLs5h3H83xCwd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2020-06-08T20:41:00Z</dcterms:created>
  <dcterms:modified xsi:type="dcterms:W3CDTF">2020-06-08T20:42:00Z</dcterms:modified>
</cp:coreProperties>
</file>