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64073">
      <w:pPr>
        <w:rPr>
          <w:sz w:val="24"/>
          <w:szCs w:val="24"/>
        </w:rPr>
      </w:pPr>
      <w:r>
        <w:rPr>
          <w:sz w:val="24"/>
          <w:szCs w:val="24"/>
        </w:rPr>
        <w:t>Język angielski-kl.5- 29.04.2020</w:t>
      </w:r>
    </w:p>
    <w:p w:rsidR="00864073" w:rsidRDefault="00864073">
      <w:pPr>
        <w:rPr>
          <w:sz w:val="24"/>
          <w:szCs w:val="24"/>
        </w:rPr>
      </w:pPr>
    </w:p>
    <w:p w:rsidR="00864073" w:rsidRDefault="00864073">
      <w:pPr>
        <w:rPr>
          <w:sz w:val="24"/>
          <w:szCs w:val="24"/>
        </w:rPr>
      </w:pPr>
      <w:r>
        <w:rPr>
          <w:sz w:val="24"/>
          <w:szCs w:val="24"/>
        </w:rPr>
        <w:t>Temat: Pocztówka z wakacji- ćwiczenia w pisaniu.</w:t>
      </w:r>
    </w:p>
    <w:p w:rsidR="00864073" w:rsidRDefault="00864073" w:rsidP="0086407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przykładowych wypowiedzi pisemnych.</w:t>
      </w:r>
    </w:p>
    <w:p w:rsidR="00864073" w:rsidRDefault="00864073" w:rsidP="0086407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Podstawowe zwroty- rozpoczynanie i zakończenie.</w:t>
      </w:r>
    </w:p>
    <w:p w:rsidR="00864073" w:rsidRDefault="00864073" w:rsidP="0086407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Własna wypowiedź pisemna na podstawie przykładu.</w:t>
      </w:r>
    </w:p>
    <w:p w:rsidR="00864073" w:rsidRPr="00864073" w:rsidRDefault="00864073" w:rsidP="0086407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102</w:t>
      </w:r>
      <w:bookmarkStart w:id="0" w:name="_GoBack"/>
      <w:bookmarkEnd w:id="0"/>
    </w:p>
    <w:sectPr w:rsidR="00864073" w:rsidRPr="0086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0305"/>
    <w:multiLevelType w:val="hybridMultilevel"/>
    <w:tmpl w:val="D442A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73"/>
    <w:rsid w:val="00305F3F"/>
    <w:rsid w:val="00603781"/>
    <w:rsid w:val="008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2020-04-29T06:45:00Z</dcterms:created>
  <dcterms:modified xsi:type="dcterms:W3CDTF">2020-04-29T06:49:00Z</dcterms:modified>
</cp:coreProperties>
</file>