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80" w:rsidRDefault="00036A80" w:rsidP="00036A80">
      <w:pPr>
        <w:pStyle w:val="animation-fade-in"/>
        <w:shd w:val="clear" w:color="auto" w:fill="FFFFFF"/>
        <w:rPr>
          <w:b/>
          <w:color w:val="1B1B1B"/>
        </w:rPr>
      </w:pPr>
      <w:r>
        <w:rPr>
          <w:b/>
          <w:color w:val="1B1B1B"/>
        </w:rPr>
        <w:t>02.04.2020 r.</w:t>
      </w:r>
    </w:p>
    <w:p w:rsidR="00036A80" w:rsidRPr="00036A80" w:rsidRDefault="00036A80" w:rsidP="00036A80">
      <w:pPr>
        <w:pStyle w:val="animation-fade-in"/>
        <w:shd w:val="clear" w:color="auto" w:fill="FFFFFF"/>
        <w:rPr>
          <w:b/>
          <w:color w:val="1B1B1B"/>
          <w:sz w:val="28"/>
          <w:szCs w:val="28"/>
        </w:rPr>
      </w:pPr>
      <w:r w:rsidRPr="00036A80">
        <w:rPr>
          <w:b/>
          <w:color w:val="1B1B1B"/>
          <w:sz w:val="28"/>
          <w:szCs w:val="28"/>
        </w:rPr>
        <w:t>Temat lekcji : Fale dźwiękowe – własności dźwięków.</w:t>
      </w:r>
    </w:p>
    <w:p w:rsidR="00036A80" w:rsidRPr="00036A80" w:rsidRDefault="00036A80" w:rsidP="00036A80">
      <w:pPr>
        <w:pStyle w:val="animation-fade-in"/>
        <w:shd w:val="clear" w:color="auto" w:fill="FFFFFF"/>
        <w:rPr>
          <w:color w:val="1B1B1B"/>
        </w:rPr>
      </w:pPr>
      <w:r w:rsidRPr="00036A80">
        <w:rPr>
          <w:b/>
          <w:color w:val="1B1B1B"/>
        </w:rPr>
        <w:t xml:space="preserve">Dźwiękami </w:t>
      </w:r>
      <w:r w:rsidRPr="00036A80">
        <w:rPr>
          <w:color w:val="1B1B1B"/>
        </w:rPr>
        <w:t>w języku potocznym nazywamy to, co może być zarejestrowane przez ludzkie ucho. Ściślej należałoby nazwać to wrażeniami słuchowymi, a dźwięki są jednymi z nich. Ale co to jest? Otóż źródłem dźwięku są ciała drgające, które przekazują swoje drgania ośrodkowi sprężystemu (najczęściej jest to powietrze), inicjując w tym ośrodku falę dźwiękową, a ta rejestrowana jest przez zmysł słuchu. Fala dźwiękowa jest zatem falą mechaniczną, ponieważ rozchodzi się w ośrodku materialnym (np. w powietrzu, w wodzie).</w:t>
      </w:r>
    </w:p>
    <w:p w:rsidR="00036A80" w:rsidRDefault="00036A80" w:rsidP="00036A80">
      <w:pPr>
        <w:pStyle w:val="animation-fade-in"/>
        <w:shd w:val="clear" w:color="auto" w:fill="FFFFFF"/>
        <w:rPr>
          <w:b/>
          <w:color w:val="1B1B1B"/>
        </w:rPr>
      </w:pPr>
      <w:r w:rsidRPr="00036A80">
        <w:rPr>
          <w:b/>
          <w:color w:val="1B1B1B"/>
        </w:rPr>
        <w:t>Wszystkie ciała drgające w powietrzu są źródłami fal, ale czy ludzkie ucho wszystkie te fale rejestruje?</w:t>
      </w:r>
    </w:p>
    <w:p w:rsidR="00036A80" w:rsidRDefault="00036A80" w:rsidP="00036A80">
      <w:pPr>
        <w:pStyle w:val="animation-fade-in"/>
        <w:shd w:val="clear" w:color="auto" w:fill="FFFFFF"/>
        <w:rPr>
          <w:rFonts w:ascii="Garamond" w:hAnsi="Garamond"/>
          <w:color w:val="1B1B1B"/>
          <w:shd w:val="clear" w:color="auto" w:fill="FFFFFF"/>
        </w:rPr>
      </w:pPr>
      <w:r>
        <w:rPr>
          <w:rStyle w:val="Pogrubienie"/>
          <w:rFonts w:ascii="Garamond" w:hAnsi="Garamond"/>
          <w:color w:val="1B1B1B"/>
          <w:shd w:val="clear" w:color="auto" w:fill="FFFFFF"/>
        </w:rPr>
        <w:t>nie wszystkie fale rozchodzące się w powietrzu mogą być zarejestrowane przez ludzkie ucho</w:t>
      </w:r>
      <w:r>
        <w:rPr>
          <w:rFonts w:ascii="Garamond" w:hAnsi="Garamond"/>
          <w:color w:val="1B1B1B"/>
          <w:shd w:val="clear" w:color="auto" w:fill="FFFFFF"/>
        </w:rPr>
        <w:t>.</w:t>
      </w:r>
    </w:p>
    <w:p w:rsidR="00036A80" w:rsidRPr="00036A80" w:rsidRDefault="00036A80" w:rsidP="00036A8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Aby tak się stało, drgania muszą spełniać dwa warunki:</w:t>
      </w:r>
    </w:p>
    <w:p w:rsidR="00036A80" w:rsidRPr="00036A80" w:rsidRDefault="00036A80" w:rsidP="00036A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częstotliwość tych drgań musi być większa od </w:t>
      </w:r>
      <w:r>
        <w:rPr>
          <w:rFonts w:ascii="MathJax_Main" w:eastAsia="Times New Roman" w:hAnsi="MathJax_Main" w:cs="Times New Roman"/>
          <w:color w:val="1B1B1B"/>
          <w:sz w:val="28"/>
          <w:szCs w:val="28"/>
          <w:bdr w:val="none" w:sz="0" w:space="0" w:color="auto" w:frame="1"/>
          <w:lang w:eastAsia="pl-PL"/>
        </w:rPr>
        <w:t xml:space="preserve">16 </w:t>
      </w:r>
      <w:r w:rsidRPr="00036A80">
        <w:rPr>
          <w:rFonts w:ascii="Garamond" w:eastAsia="Times New Roman" w:hAnsi="Garamond" w:cs="Times New Roman"/>
          <w:color w:val="1B1B1B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036A80">
        <w:rPr>
          <w:rFonts w:ascii="Garamond" w:eastAsia="Times New Roman" w:hAnsi="Garamond" w:cs="Times New Roman"/>
          <w:color w:val="1B1B1B"/>
          <w:sz w:val="24"/>
          <w:szCs w:val="24"/>
          <w:bdr w:val="none" w:sz="0" w:space="0" w:color="auto" w:frame="1"/>
          <w:lang w:eastAsia="pl-PL"/>
        </w:rPr>
        <w:t>Hz</w:t>
      </w:r>
      <w:proofErr w:type="spellEnd"/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, a mniejsza od </w:t>
      </w:r>
      <w:r>
        <w:rPr>
          <w:rFonts w:ascii="MathJax_Main" w:eastAsia="Times New Roman" w:hAnsi="MathJax_Main" w:cs="Times New Roman"/>
          <w:color w:val="1B1B1B"/>
          <w:sz w:val="28"/>
          <w:szCs w:val="28"/>
          <w:bdr w:val="none" w:sz="0" w:space="0" w:color="auto" w:frame="1"/>
          <w:lang w:eastAsia="pl-PL"/>
        </w:rPr>
        <w:t xml:space="preserve">20 000 </w:t>
      </w:r>
      <w:proofErr w:type="spellStart"/>
      <w:r w:rsidRPr="00036A80">
        <w:rPr>
          <w:rFonts w:ascii="Garamond" w:eastAsia="Times New Roman" w:hAnsi="Garamond" w:cs="Times New Roman"/>
          <w:color w:val="1B1B1B"/>
          <w:sz w:val="24"/>
          <w:szCs w:val="24"/>
          <w:bdr w:val="none" w:sz="0" w:space="0" w:color="auto" w:frame="1"/>
          <w:lang w:eastAsia="pl-PL"/>
        </w:rPr>
        <w:t>Hz</w:t>
      </w:r>
      <w:proofErr w:type="spellEnd"/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;</w:t>
      </w:r>
    </w:p>
    <w:p w:rsidR="00036A80" w:rsidRPr="00036A80" w:rsidRDefault="00036A80" w:rsidP="00036A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fale te muszą przenosić energię wystarczającą do pobudzenia narządu słuchu do drgań (jest to tzw. próg słyszalności związany z czułością zmysłu słuchu u danego gatunku; w pewnych sytuacjach może być to granica indywidualna nawet dla danego osobnika lub osoby).</w:t>
      </w:r>
    </w:p>
    <w:p w:rsidR="00036A80" w:rsidRPr="00036A80" w:rsidRDefault="00036A80" w:rsidP="00036A8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036A8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Uwaga: energia drgań nie może być zbyt duża, aby nie doszło do uszkodzenia narządu słuchu (jest to tzw. granica bólu, po przekroczeniu której dźwięk odbierany jest już jako uciążliwy i szkodliwy dla zdrowia hałas).</w:t>
      </w:r>
    </w:p>
    <w:p w:rsidR="00036A80" w:rsidRPr="00036A80" w:rsidRDefault="00036A80" w:rsidP="00036A8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036A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Cechy dźwięku</w:t>
      </w:r>
    </w:p>
    <w:p w:rsidR="00036A80" w:rsidRPr="00036A80" w:rsidRDefault="00036A80" w:rsidP="00036A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036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Wysokość dźwięku</w:t>
        </w:r>
      </w:hyperlink>
    </w:p>
    <w:p w:rsidR="00036A80" w:rsidRPr="00036A80" w:rsidRDefault="00036A80" w:rsidP="0003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A80">
        <w:rPr>
          <w:rFonts w:ascii="Times New Roman" w:eastAsia="Times New Roman" w:hAnsi="Times New Roman" w:cs="Times New Roman"/>
          <w:sz w:val="24"/>
          <w:szCs w:val="24"/>
          <w:lang w:eastAsia="pl-PL"/>
        </w:rPr>
        <w:t>Za wysokość odbieranego dźwięku odpowiedzialna jest częstotliwość fali, a ściślej mówiąc najniższa częstotliwość drgań źródła fali tzw. ton podstawowy.</w:t>
      </w:r>
    </w:p>
    <w:p w:rsidR="00036A80" w:rsidRPr="00036A80" w:rsidRDefault="00036A80" w:rsidP="00036A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036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Barwa dźwięku</w:t>
        </w:r>
      </w:hyperlink>
    </w:p>
    <w:p w:rsidR="00036A80" w:rsidRPr="00036A80" w:rsidRDefault="00036A80" w:rsidP="0003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A80">
        <w:rPr>
          <w:rFonts w:ascii="Times New Roman" w:eastAsia="Times New Roman" w:hAnsi="Times New Roman" w:cs="Times New Roman"/>
          <w:sz w:val="24"/>
          <w:szCs w:val="24"/>
          <w:lang w:eastAsia="pl-PL"/>
        </w:rPr>
        <w:t>Dźwięki o tej samej wysokości (częstotliwości) i głośności (natężeniu), które są  generowane przez dwa różne źródła,  mogą być przez ucho ludzkie odróżnione. Dzieje się tak dlatego, że różne źródła mogą...</w:t>
      </w:r>
    </w:p>
    <w:p w:rsidR="00036A80" w:rsidRPr="00036A80" w:rsidRDefault="00036A80" w:rsidP="00036A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036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Natężenie dźwięku</w:t>
        </w:r>
      </w:hyperlink>
    </w:p>
    <w:p w:rsidR="00036A80" w:rsidRDefault="00036A80" w:rsidP="0003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A80">
        <w:rPr>
          <w:rFonts w:ascii="Times New Roman" w:eastAsia="Times New Roman" w:hAnsi="Times New Roman" w:cs="Times New Roman"/>
          <w:sz w:val="24"/>
          <w:szCs w:val="24"/>
          <w:lang w:eastAsia="pl-PL"/>
        </w:rPr>
        <w:t>O głośności dźwięku decyduje wielkość fizyczna o nazwie natężenie dźwięku, którą można zdefiniować jako średnią szybkość z jaką dostarczana jest energia niesiona przez falę mechaniczną do jednostki powierzchni ośrodka.</w:t>
      </w:r>
    </w:p>
    <w:p w:rsidR="00001BA8" w:rsidRDefault="00001BA8" w:rsidP="0003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01BA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Proszę powyższy teks przepisać do zeszytu przedmiotowego.( obowiązkowo 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001BA8" w:rsidRDefault="00001BA8" w:rsidP="00DB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do</w:t>
      </w:r>
      <w:r w:rsidR="00DB56AC">
        <w:rPr>
          <w:rFonts w:ascii="Times New Roman" w:eastAsia="Times New Roman" w:hAnsi="Times New Roman" w:cs="Times New Roman"/>
          <w:sz w:val="24"/>
          <w:szCs w:val="24"/>
          <w:lang w:eastAsia="pl-PL"/>
        </w:rPr>
        <w:t>mowe: uzupełnij tabelę.</w:t>
      </w:r>
      <w:r w:rsidR="00DB56AC" w:rsidRPr="00001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B5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odesłać do poniedziałku do 06.04.2020 r. na moją pocztę )</w:t>
      </w:r>
    </w:p>
    <w:p w:rsidR="00DB56AC" w:rsidRPr="00036A80" w:rsidRDefault="00DB56AC" w:rsidP="0003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6AC">
        <w:rPr>
          <w:rFonts w:ascii="Times New Roman" w:hAnsi="Times New Roman" w:cs="Times New Roman"/>
          <w:color w:val="1B1B1B"/>
          <w:shd w:val="clear" w:color="auto" w:fill="FFFFFF"/>
        </w:rPr>
        <w:t xml:space="preserve">Najczęściej spotykaną jednostką wyrażającą głośność dźwięku jest decybel (symbol 1 </w:t>
      </w:r>
      <w:proofErr w:type="spellStart"/>
      <w:r w:rsidRPr="00DB56AC">
        <w:rPr>
          <w:rFonts w:ascii="Times New Roman" w:hAnsi="Times New Roman" w:cs="Times New Roman"/>
          <w:color w:val="1B1B1B"/>
          <w:shd w:val="clear" w:color="auto" w:fill="FFFFFF"/>
        </w:rPr>
        <w:t>dB</w:t>
      </w:r>
      <w:proofErr w:type="spellEnd"/>
      <w:r w:rsidRPr="00DB56AC">
        <w:rPr>
          <w:rFonts w:ascii="Times New Roman" w:hAnsi="Times New Roman" w:cs="Times New Roman"/>
          <w:color w:val="1B1B1B"/>
          <w:shd w:val="clear" w:color="auto" w:fill="FFFFFF"/>
        </w:rPr>
        <w:t>). Jest to jednostka tak zwanego poziomu natężenia dźwięku i w pewnym sensie mówi nam, ile razy słyszany dźwięk ma natężenie większe od progu słyszalności. Zależność tę przedstawia poniższa tabela:</w:t>
      </w:r>
    </w:p>
    <w:tbl>
      <w:tblPr>
        <w:tblW w:w="44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080"/>
      </w:tblGrid>
      <w:tr w:rsidR="00DB56AC" w:rsidRPr="00001BA8" w:rsidTr="00DB56AC">
        <w:trPr>
          <w:tblHeader/>
        </w:trPr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CDCDCD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b/>
                <w:bCs/>
                <w:color w:val="1B1B1B"/>
                <w:sz w:val="24"/>
                <w:szCs w:val="24"/>
                <w:lang w:eastAsia="pl-PL"/>
              </w:rPr>
              <w:t>Ilość decybeli</w:t>
            </w:r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CDCDCD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b/>
                <w:bCs/>
                <w:color w:val="1B1B1B"/>
                <w:sz w:val="24"/>
                <w:szCs w:val="24"/>
                <w:lang w:eastAsia="pl-PL"/>
              </w:rPr>
              <w:t>Przykłady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10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szelest liści przy słabym wietrze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20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30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ulica o niewielkim natężeniu ruchu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40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50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60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odkurzacz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90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ulica o dużym natężeniu ruchu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motocykl bez tłumika</w:t>
            </w:r>
          </w:p>
        </w:tc>
      </w:tr>
      <w:tr w:rsidR="00DB56AC" w:rsidRPr="00001BA8" w:rsidTr="00DB56AC"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 xml:space="preserve">140 </w:t>
            </w:r>
            <w:proofErr w:type="spellStart"/>
            <w:r w:rsidRPr="00001BA8"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vAlign w:val="center"/>
            <w:hideMark/>
          </w:tcPr>
          <w:p w:rsidR="00DB56AC" w:rsidRPr="00001BA8" w:rsidRDefault="00DB56AC" w:rsidP="00001BA8">
            <w:pPr>
              <w:spacing w:after="0" w:line="240" w:lineRule="auto"/>
              <w:rPr>
                <w:rFonts w:ascii="Garamond" w:eastAsia="Times New Roman" w:hAnsi="Garamond" w:cs="Times New Roman"/>
                <w:color w:val="1B1B1B"/>
                <w:sz w:val="24"/>
                <w:szCs w:val="24"/>
                <w:lang w:eastAsia="pl-PL"/>
              </w:rPr>
            </w:pPr>
          </w:p>
        </w:tc>
      </w:tr>
    </w:tbl>
    <w:p w:rsidR="00E854FA" w:rsidRDefault="00E854FA"/>
    <w:sectPr w:rsidR="00E85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315D"/>
    <w:multiLevelType w:val="multilevel"/>
    <w:tmpl w:val="EA48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A07A5"/>
    <w:multiLevelType w:val="multilevel"/>
    <w:tmpl w:val="D88E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C7"/>
    <w:rsid w:val="00001BA8"/>
    <w:rsid w:val="00036A80"/>
    <w:rsid w:val="000E34C7"/>
    <w:rsid w:val="00DB56AC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F811"/>
  <w15:chartTrackingRefBased/>
  <w15:docId w15:val="{7CE7DA59-819C-4764-9206-B3A456D4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6AC"/>
  </w:style>
  <w:style w:type="paragraph" w:styleId="Nagwek1">
    <w:name w:val="heading 1"/>
    <w:basedOn w:val="Normalny"/>
    <w:link w:val="Nagwek1Znak"/>
    <w:uiPriority w:val="9"/>
    <w:qFormat/>
    <w:rsid w:val="00036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A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6A80"/>
    <w:rPr>
      <w:color w:val="0000FF"/>
      <w:u w:val="single"/>
    </w:rPr>
  </w:style>
  <w:style w:type="paragraph" w:customStyle="1" w:styleId="text">
    <w:name w:val="text"/>
    <w:basedOn w:val="Normalny"/>
    <w:rsid w:val="0003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nimation-fade-in">
    <w:name w:val="animation-fade-in"/>
    <w:basedOn w:val="Normalny"/>
    <w:rsid w:val="0003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A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n">
    <w:name w:val="mn"/>
    <w:basedOn w:val="Domylnaczcionkaakapitu"/>
    <w:rsid w:val="00036A80"/>
  </w:style>
  <w:style w:type="character" w:customStyle="1" w:styleId="mjxassistivemathml">
    <w:name w:val="mjx_assistive_mathml"/>
    <w:basedOn w:val="Domylnaczcionkaakapitu"/>
    <w:rsid w:val="00036A80"/>
  </w:style>
  <w:style w:type="character" w:customStyle="1" w:styleId="sr-only">
    <w:name w:val="sr-only"/>
    <w:basedOn w:val="Domylnaczcionkaakapitu"/>
    <w:rsid w:val="0000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zkola.pl/fizyka/natezenie-dzwieku-37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zkola.pl/fizyka/barwa-dzwieku-3760.html" TargetMode="External"/><Relationship Id="rId5" Type="http://schemas.openxmlformats.org/officeDocument/2006/relationships/hyperlink" Target="https://eszkola.pl/fizyka/wysokosc-dzwieku-375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2020-04-01T12:48:00Z</dcterms:created>
  <dcterms:modified xsi:type="dcterms:W3CDTF">2020-04-01T13:18:00Z</dcterms:modified>
</cp:coreProperties>
</file>