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CA3C5" w14:textId="173A5D64" w:rsidR="002312A2" w:rsidRDefault="002312A2" w:rsidP="009B47F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9B47F4">
        <w:rPr>
          <w:rFonts w:ascii="Times New Roman" w:hAnsi="Times New Roman" w:cs="Times New Roman"/>
          <w:sz w:val="28"/>
          <w:szCs w:val="28"/>
          <w:u w:val="single"/>
        </w:rPr>
        <w:t>Stężenie procentowe roztworu.</w:t>
      </w:r>
    </w:p>
    <w:p w14:paraId="3573AE52" w14:textId="78B04CA9" w:rsidR="009B47F4" w:rsidRDefault="003E1C21" w:rsidP="009B4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72F3">
        <w:rPr>
          <w:rFonts w:ascii="Times New Roman" w:hAnsi="Times New Roman" w:cs="Times New Roman"/>
          <w:sz w:val="28"/>
          <w:szCs w:val="28"/>
        </w:rPr>
        <w:t>Zapozna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9372F3">
        <w:rPr>
          <w:rFonts w:ascii="Times New Roman" w:hAnsi="Times New Roman" w:cs="Times New Roman"/>
          <w:sz w:val="28"/>
          <w:szCs w:val="28"/>
        </w:rPr>
        <w:t xml:space="preserve"> z lekcją w podręczniku </w:t>
      </w:r>
      <w:r>
        <w:rPr>
          <w:rFonts w:ascii="Times New Roman" w:hAnsi="Times New Roman" w:cs="Times New Roman"/>
          <w:sz w:val="28"/>
          <w:szCs w:val="28"/>
        </w:rPr>
        <w:t>str.180-187.</w:t>
      </w:r>
    </w:p>
    <w:p w14:paraId="44AD0D9F" w14:textId="3BCE87EF" w:rsidR="009372F3" w:rsidRDefault="003E1C21" w:rsidP="009B4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372F3">
        <w:rPr>
          <w:rFonts w:ascii="Times New Roman" w:hAnsi="Times New Roman" w:cs="Times New Roman"/>
          <w:sz w:val="28"/>
          <w:szCs w:val="28"/>
        </w:rPr>
        <w:t>Zapis</w:t>
      </w:r>
      <w:r>
        <w:rPr>
          <w:rFonts w:ascii="Times New Roman" w:hAnsi="Times New Roman" w:cs="Times New Roman"/>
          <w:sz w:val="28"/>
          <w:szCs w:val="28"/>
        </w:rPr>
        <w:t>anie wzorów.</w:t>
      </w:r>
    </w:p>
    <w:p w14:paraId="6366C6A6" w14:textId="3408EBA7" w:rsidR="009372F3" w:rsidRDefault="003E1C21" w:rsidP="009B4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Analiza przykładów obliczania stężeń procentowych.</w:t>
      </w:r>
    </w:p>
    <w:p w14:paraId="5FA1311B" w14:textId="45E5C66E" w:rsidR="003E1C21" w:rsidRDefault="003E1C21" w:rsidP="009B4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Materiał z</w:t>
      </w:r>
      <w:r w:rsidR="009372F3">
        <w:rPr>
          <w:rFonts w:ascii="Times New Roman" w:hAnsi="Times New Roman" w:cs="Times New Roman"/>
          <w:sz w:val="28"/>
          <w:szCs w:val="28"/>
        </w:rPr>
        <w:t xml:space="preserve"> e-podręcznik</w:t>
      </w:r>
      <w:r>
        <w:rPr>
          <w:rFonts w:ascii="Times New Roman" w:hAnsi="Times New Roman" w:cs="Times New Roman"/>
          <w:sz w:val="28"/>
          <w:szCs w:val="28"/>
        </w:rPr>
        <w:t>a</w:t>
      </w:r>
      <w:r w:rsidR="009372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(film instruktażowy).</w:t>
      </w:r>
    </w:p>
    <w:p w14:paraId="32372297" w14:textId="7EA02718" w:rsidR="009372F3" w:rsidRDefault="003E1C21" w:rsidP="009B4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Wykonanie</w:t>
      </w:r>
      <w:r w:rsidR="009372F3">
        <w:rPr>
          <w:rFonts w:ascii="Times New Roman" w:hAnsi="Times New Roman" w:cs="Times New Roman"/>
          <w:sz w:val="28"/>
          <w:szCs w:val="28"/>
        </w:rPr>
        <w:t xml:space="preserve"> zad</w:t>
      </w:r>
      <w:r>
        <w:rPr>
          <w:rFonts w:ascii="Times New Roman" w:hAnsi="Times New Roman" w:cs="Times New Roman"/>
          <w:sz w:val="28"/>
          <w:szCs w:val="28"/>
        </w:rPr>
        <w:t>ań</w:t>
      </w:r>
      <w:r w:rsidR="009372F3">
        <w:rPr>
          <w:rFonts w:ascii="Times New Roman" w:hAnsi="Times New Roman" w:cs="Times New Roman"/>
          <w:sz w:val="28"/>
          <w:szCs w:val="28"/>
        </w:rPr>
        <w:t xml:space="preserve"> – załącznik.</w:t>
      </w:r>
    </w:p>
    <w:p w14:paraId="3E775246" w14:textId="5776AB8D" w:rsidR="009372F3" w:rsidRPr="009372F3" w:rsidRDefault="003E1C21" w:rsidP="009B4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9372F3" w:rsidRPr="0093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365AD"/>
    <w:multiLevelType w:val="hybridMultilevel"/>
    <w:tmpl w:val="5B9C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0A"/>
    <w:rsid w:val="002312A2"/>
    <w:rsid w:val="003E1C21"/>
    <w:rsid w:val="00584B9B"/>
    <w:rsid w:val="005A3EA6"/>
    <w:rsid w:val="009372F3"/>
    <w:rsid w:val="009B47F4"/>
    <w:rsid w:val="00B1220A"/>
    <w:rsid w:val="00E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10FA"/>
  <w15:chartTrackingRefBased/>
  <w15:docId w15:val="{5D55BC30-F352-46B6-8C2B-9082FE97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6C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37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stezenie-procentowe-roztworu/DKDywpM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2020-06-07T20:46:00Z</dcterms:created>
  <dcterms:modified xsi:type="dcterms:W3CDTF">2020-06-07T20:46:00Z</dcterms:modified>
</cp:coreProperties>
</file>