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6B654" w14:textId="12257030" w:rsidR="00FC2C29" w:rsidRDefault="00B13EBB" w:rsidP="0073497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734975">
        <w:rPr>
          <w:rFonts w:ascii="Times New Roman" w:hAnsi="Times New Roman" w:cs="Times New Roman"/>
          <w:sz w:val="28"/>
          <w:szCs w:val="28"/>
          <w:u w:val="single"/>
        </w:rPr>
        <w:t>Ćwiczenia w obliczaniu pól wielokątów.</w:t>
      </w:r>
    </w:p>
    <w:p w14:paraId="22FB85FC" w14:textId="2AD02732" w:rsidR="00734975" w:rsidRPr="00763C03" w:rsidRDefault="00763C03" w:rsidP="0073497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Przypomnienie wzorów na obliczanie pól i obwodów wielokątów: </w:t>
      </w:r>
      <w:hyperlink r:id="rId5" w:history="1">
        <w:r w:rsidRPr="00763C03">
          <w:rPr>
            <w:rStyle w:val="Hipercze"/>
            <w:rFonts w:ascii="Times New Roman" w:hAnsi="Times New Roman" w:cs="Times New Roman"/>
            <w:sz w:val="28"/>
            <w:szCs w:val="28"/>
          </w:rPr>
          <w:t>Ćwiczenie 1</w:t>
        </w:r>
      </w:hyperlink>
    </w:p>
    <w:p w14:paraId="2C298CF0" w14:textId="46306E87" w:rsidR="00CE6D7B" w:rsidRDefault="00763C03" w:rsidP="0073497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Ćwiczenie – Czy dobrze narysowano wysokość?: </w:t>
      </w:r>
      <w:hyperlink r:id="rId6" w:history="1">
        <w:r w:rsidRPr="00763C03">
          <w:rPr>
            <w:rStyle w:val="Hipercze"/>
            <w:rFonts w:ascii="Times New Roman" w:hAnsi="Times New Roman" w:cs="Times New Roman"/>
            <w:sz w:val="28"/>
            <w:szCs w:val="28"/>
          </w:rPr>
          <w:t>Ćwiczenie 2</w:t>
        </w:r>
      </w:hyperlink>
    </w:p>
    <w:p w14:paraId="4B0D07E2" w14:textId="3BF21147" w:rsidR="00763C03" w:rsidRPr="00763C03" w:rsidRDefault="00763C03" w:rsidP="0073497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Zestaw zadań 1,2 – załącznik 1.</w:t>
      </w:r>
    </w:p>
    <w:p w14:paraId="5FBE2C09" w14:textId="016C37EA" w:rsidR="00CE6D7B" w:rsidRPr="00CE6D7B" w:rsidRDefault="00763C03" w:rsidP="007349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CE6D7B" w:rsidRPr="00CE6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55976"/>
    <w:multiLevelType w:val="hybridMultilevel"/>
    <w:tmpl w:val="ED3A5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4A87"/>
    <w:multiLevelType w:val="hybridMultilevel"/>
    <w:tmpl w:val="D86C5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F14DF"/>
    <w:multiLevelType w:val="hybridMultilevel"/>
    <w:tmpl w:val="74B0F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C7"/>
    <w:rsid w:val="001C02EE"/>
    <w:rsid w:val="002A5600"/>
    <w:rsid w:val="004B4F08"/>
    <w:rsid w:val="00734975"/>
    <w:rsid w:val="00763C03"/>
    <w:rsid w:val="008724C7"/>
    <w:rsid w:val="00A557E4"/>
    <w:rsid w:val="00B13EBB"/>
    <w:rsid w:val="00CE6D7B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9033"/>
  <w15:chartTrackingRefBased/>
  <w15:docId w15:val="{BDD1E575-E2E1-4192-81E6-22CBE7D2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C2C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55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zoo.pl/klasa5/czy-dobrze-narysowano-wysokosc_33_611" TargetMode="External"/><Relationship Id="rId5" Type="http://schemas.openxmlformats.org/officeDocument/2006/relationships/hyperlink" Target="https://www.matzoo.pl/klasa5/wzory-na-obwody-i-pola_33_6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2020-05-05T21:50:00Z</dcterms:created>
  <dcterms:modified xsi:type="dcterms:W3CDTF">2020-05-05T21:50:00Z</dcterms:modified>
</cp:coreProperties>
</file>