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1F8BF" w14:textId="64D2842E" w:rsidR="00C97ACA" w:rsidRDefault="007C556F" w:rsidP="004C426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4C426F">
        <w:rPr>
          <w:rFonts w:ascii="Times New Roman" w:hAnsi="Times New Roman" w:cs="Times New Roman"/>
          <w:sz w:val="28"/>
          <w:szCs w:val="28"/>
          <w:u w:val="single"/>
        </w:rPr>
        <w:t>Związki nieorganiczne – utrwalenie i sprawdzenie wiadomości.</w:t>
      </w:r>
    </w:p>
    <w:p w14:paraId="23914CA6" w14:textId="77777777" w:rsidR="001470A2" w:rsidRDefault="001470A2" w:rsidP="004C426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Przypomnienie omówionych </w:t>
      </w:r>
      <w:r w:rsidR="004C426F" w:rsidRPr="001470A2">
        <w:rPr>
          <w:rFonts w:ascii="Times New Roman" w:hAnsi="Times New Roman" w:cs="Times New Roman"/>
          <w:sz w:val="28"/>
          <w:szCs w:val="28"/>
        </w:rPr>
        <w:t>grup związków nieorganicznych, tzn. tlenki, wodorki, wodorotlenki, kwasy oraz sole.</w:t>
      </w:r>
    </w:p>
    <w:p w14:paraId="6B427ECF" w14:textId="4BF62BE0" w:rsidR="001470A2" w:rsidRDefault="001470A2" w:rsidP="001470A2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="0068523C" w:rsidRPr="001470A2">
        <w:rPr>
          <w:rFonts w:ascii="Times New Roman" w:hAnsi="Times New Roman" w:cs="Times New Roman"/>
          <w:sz w:val="28"/>
          <w:szCs w:val="28"/>
        </w:rPr>
        <w:t xml:space="preserve">ozwiązanie zestawu zadań podsumowujących - </w:t>
      </w:r>
      <w:r w:rsidR="004C426F" w:rsidRPr="001470A2">
        <w:rPr>
          <w:rFonts w:ascii="Times New Roman" w:hAnsi="Times New Roman" w:cs="Times New Roman"/>
          <w:sz w:val="28"/>
          <w:szCs w:val="28"/>
        </w:rPr>
        <w:t xml:space="preserve"> </w:t>
      </w:r>
      <w:r w:rsidR="0068523C" w:rsidRPr="001470A2">
        <w:rPr>
          <w:rFonts w:ascii="Times New Roman" w:hAnsi="Times New Roman" w:cs="Times New Roman"/>
          <w:sz w:val="28"/>
          <w:szCs w:val="28"/>
        </w:rPr>
        <w:t>załącznik 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FE1D05" w14:textId="6AA38219" w:rsidR="001470A2" w:rsidRPr="001470A2" w:rsidRDefault="001470A2" w:rsidP="001470A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p w14:paraId="200E3EC3" w14:textId="20BA2642" w:rsidR="0068523C" w:rsidRPr="004C426F" w:rsidRDefault="0068523C" w:rsidP="004C426F">
      <w:pPr>
        <w:rPr>
          <w:rFonts w:ascii="Times New Roman" w:hAnsi="Times New Roman" w:cs="Times New Roman"/>
          <w:sz w:val="28"/>
          <w:szCs w:val="28"/>
        </w:rPr>
      </w:pPr>
    </w:p>
    <w:sectPr w:rsidR="0068523C" w:rsidRPr="004C4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E3A1D"/>
    <w:multiLevelType w:val="hybridMultilevel"/>
    <w:tmpl w:val="9B860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A15FC"/>
    <w:multiLevelType w:val="hybridMultilevel"/>
    <w:tmpl w:val="9A5C2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E6F4D"/>
    <w:multiLevelType w:val="hybridMultilevel"/>
    <w:tmpl w:val="3D347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D7FA2"/>
    <w:multiLevelType w:val="hybridMultilevel"/>
    <w:tmpl w:val="F9D4C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A95"/>
    <w:rsid w:val="001470A2"/>
    <w:rsid w:val="001E7CD2"/>
    <w:rsid w:val="00225A95"/>
    <w:rsid w:val="00492581"/>
    <w:rsid w:val="004C426F"/>
    <w:rsid w:val="005D17F2"/>
    <w:rsid w:val="00620551"/>
    <w:rsid w:val="0068523C"/>
    <w:rsid w:val="007C556F"/>
    <w:rsid w:val="008668A0"/>
    <w:rsid w:val="00920ABF"/>
    <w:rsid w:val="00980132"/>
    <w:rsid w:val="00A512B8"/>
    <w:rsid w:val="00C97ACA"/>
    <w:rsid w:val="00F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62358"/>
  <w15:chartTrackingRefBased/>
  <w15:docId w15:val="{DC780A6F-ABB4-4DB0-A3F4-F0712147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D17F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E7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2020-06-04T21:27:00Z</dcterms:created>
  <dcterms:modified xsi:type="dcterms:W3CDTF">2020-06-04T21:27:00Z</dcterms:modified>
</cp:coreProperties>
</file>