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90445" w14:textId="52374007" w:rsidR="001B01B1" w:rsidRDefault="00D026D7" w:rsidP="003B275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B85F01">
        <w:rPr>
          <w:rFonts w:ascii="Times New Roman" w:hAnsi="Times New Roman" w:cs="Times New Roman"/>
          <w:sz w:val="28"/>
          <w:szCs w:val="28"/>
          <w:u w:val="single"/>
        </w:rPr>
        <w:t xml:space="preserve">Pole </w:t>
      </w:r>
      <w:r w:rsidR="003B2750">
        <w:rPr>
          <w:rFonts w:ascii="Times New Roman" w:hAnsi="Times New Roman" w:cs="Times New Roman"/>
          <w:sz w:val="28"/>
          <w:szCs w:val="28"/>
          <w:u w:val="single"/>
        </w:rPr>
        <w:t>równoległoboku i rombu – rozwiązywanie zadań.</w:t>
      </w:r>
    </w:p>
    <w:p w14:paraId="2950B0CF" w14:textId="7A9D3027" w:rsidR="003B2750" w:rsidRDefault="00320B9E" w:rsidP="003B27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interaktywne- obliczanie pola równoległoboku i rombu:</w:t>
      </w:r>
      <w:r w:rsidR="009A4DCB" w:rsidRPr="00320B9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20B9E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</w:p>
    <w:p w14:paraId="39AAE545" w14:textId="11EF8CD2" w:rsidR="009A4DCB" w:rsidRDefault="00320B9E" w:rsidP="003B27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Przykłady rozwiązań zadań dotyczących pola równoległoboku i rombu: </w:t>
      </w:r>
      <w:hyperlink r:id="rId6" w:history="1">
        <w:r w:rsidRPr="00320B9E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2DFA17CD" w14:textId="6F63CB9F" w:rsidR="00320B9E" w:rsidRPr="00320B9E" w:rsidRDefault="00320B9E" w:rsidP="003B275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zestawu zadań – załącznik 1.</w:t>
      </w:r>
    </w:p>
    <w:p w14:paraId="527848F2" w14:textId="281274F4" w:rsidR="009A4DCB" w:rsidRPr="009A4DCB" w:rsidRDefault="00320B9E" w:rsidP="003B2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7243DAB0" w14:textId="3DD32CA0" w:rsidR="00203914" w:rsidRPr="00314E30" w:rsidRDefault="00203914" w:rsidP="00FB42BD">
      <w:pPr>
        <w:rPr>
          <w:rFonts w:ascii="Times New Roman" w:hAnsi="Times New Roman" w:cs="Times New Roman"/>
          <w:sz w:val="28"/>
          <w:szCs w:val="28"/>
        </w:rPr>
      </w:pPr>
    </w:p>
    <w:sectPr w:rsidR="00203914" w:rsidRPr="0031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01EE6"/>
    <w:multiLevelType w:val="hybridMultilevel"/>
    <w:tmpl w:val="1CA8D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3769"/>
    <w:multiLevelType w:val="hybridMultilevel"/>
    <w:tmpl w:val="A060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4775"/>
    <w:multiLevelType w:val="hybridMultilevel"/>
    <w:tmpl w:val="039256D4"/>
    <w:lvl w:ilvl="0" w:tplc="2EC6A7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D1127"/>
    <w:multiLevelType w:val="hybridMultilevel"/>
    <w:tmpl w:val="E7809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26960"/>
    <w:multiLevelType w:val="hybridMultilevel"/>
    <w:tmpl w:val="A562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89"/>
    <w:rsid w:val="001B01B1"/>
    <w:rsid w:val="00203914"/>
    <w:rsid w:val="00314E30"/>
    <w:rsid w:val="00320B9E"/>
    <w:rsid w:val="003B2750"/>
    <w:rsid w:val="00614388"/>
    <w:rsid w:val="006F03C7"/>
    <w:rsid w:val="00862D89"/>
    <w:rsid w:val="009A4DCB"/>
    <w:rsid w:val="00B85F01"/>
    <w:rsid w:val="00CC089A"/>
    <w:rsid w:val="00D026D7"/>
    <w:rsid w:val="00DB6F03"/>
    <w:rsid w:val="00FA06C6"/>
    <w:rsid w:val="00FB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C57B"/>
  <w15:chartTrackingRefBased/>
  <w15:docId w15:val="{1A365B86-46F4-4A9C-A185-EA713D9A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026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817-pole-rownolegloboku-i-rombu-zadania?playlist=392" TargetMode="External"/><Relationship Id="rId5" Type="http://schemas.openxmlformats.org/officeDocument/2006/relationships/hyperlink" Target="https://www.matzoo.pl/klasa6/pole-rombu-pole-rownolegloboku_31_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2020-04-28T21:05:00Z</dcterms:created>
  <dcterms:modified xsi:type="dcterms:W3CDTF">2020-04-28T21:05:00Z</dcterms:modified>
</cp:coreProperties>
</file>