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0DB81" w14:textId="62BC306D" w:rsidR="002266BB" w:rsidRDefault="00492F0E">
      <w:pPr>
        <w:rPr>
          <w:u w:val="single"/>
        </w:rPr>
      </w:pPr>
      <w:r>
        <w:t xml:space="preserve">TEMAT: </w:t>
      </w:r>
      <w:r w:rsidRPr="00492F0E">
        <w:rPr>
          <w:u w:val="single"/>
        </w:rPr>
        <w:t>Ćwiczenia w działaniach na ułamkach zwykłych i dziesiętnych.</w:t>
      </w:r>
    </w:p>
    <w:p w14:paraId="3127CEB3" w14:textId="7981C492" w:rsidR="00492F0E" w:rsidRDefault="00E752C1" w:rsidP="00E752C1">
      <w:pPr>
        <w:pStyle w:val="Akapitzlist"/>
        <w:numPr>
          <w:ilvl w:val="0"/>
          <w:numId w:val="1"/>
        </w:numPr>
      </w:pPr>
      <w:r>
        <w:t>Ć</w:t>
      </w:r>
      <w:r w:rsidR="00492F0E">
        <w:t xml:space="preserve">wiczenie zamiany ułamków zwykłych na dziesiętne i odwrotnie za pomocą ćwiczeń na stronie </w:t>
      </w:r>
      <w:hyperlink r:id="rId5" w:history="1">
        <w:r w:rsidR="00492F0E" w:rsidRPr="00932C01">
          <w:rPr>
            <w:rStyle w:val="Hipercze"/>
          </w:rPr>
          <w:t>www.matzoo.pl</w:t>
        </w:r>
      </w:hyperlink>
      <w:r w:rsidR="00492F0E">
        <w:t>:</w:t>
      </w:r>
      <w:r>
        <w:t xml:space="preserve">  </w:t>
      </w:r>
      <w:hyperlink r:id="rId6" w:history="1">
        <w:r w:rsidRPr="00E752C1">
          <w:rPr>
            <w:color w:val="0000FF"/>
            <w:u w:val="single"/>
          </w:rPr>
          <w:t>Ćwiczenie 1</w:t>
        </w:r>
      </w:hyperlink>
      <w:r>
        <w:t xml:space="preserve">, </w:t>
      </w:r>
      <w:hyperlink r:id="rId7" w:history="1">
        <w:r w:rsidRPr="00E752C1">
          <w:rPr>
            <w:color w:val="0000FF"/>
            <w:u w:val="single"/>
          </w:rPr>
          <w:t>Ćwiczenie 2</w:t>
        </w:r>
      </w:hyperlink>
      <w:r>
        <w:t>.</w:t>
      </w:r>
    </w:p>
    <w:p w14:paraId="381358E4" w14:textId="55EFF28A" w:rsidR="00492F0E" w:rsidRDefault="00E752C1" w:rsidP="00492F0E">
      <w:pPr>
        <w:pStyle w:val="Akapitzlist"/>
        <w:numPr>
          <w:ilvl w:val="0"/>
          <w:numId w:val="1"/>
        </w:numPr>
      </w:pPr>
      <w:r>
        <w:t>Wykonanie ćwiczeń – załącznik 1.</w:t>
      </w:r>
    </w:p>
    <w:p w14:paraId="71387D35" w14:textId="67E6F525" w:rsidR="00E752C1" w:rsidRPr="00492F0E" w:rsidRDefault="00E752C1">
      <w:r>
        <w:t>Szczegółowe informacje i załączniki są przesyłane uczniom mailem.</w:t>
      </w:r>
    </w:p>
    <w:sectPr w:rsidR="00E752C1" w:rsidRPr="00492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56B63"/>
    <w:multiLevelType w:val="hybridMultilevel"/>
    <w:tmpl w:val="EA602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1B"/>
    <w:rsid w:val="0010561B"/>
    <w:rsid w:val="002266BB"/>
    <w:rsid w:val="00492F0E"/>
    <w:rsid w:val="00E7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621E"/>
  <w15:chartTrackingRefBased/>
  <w15:docId w15:val="{F1F25278-28C6-49F2-8C89-60FEC829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2F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F0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9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tzoo.pl/klasa5/zamiana-ulamkow-dziesietnych-na-zwykle_32_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5/zamiana-ulamkow-zwyklych-na-dziesietne_32_80" TargetMode="External"/><Relationship Id="rId5" Type="http://schemas.openxmlformats.org/officeDocument/2006/relationships/hyperlink" Target="http://www.matzo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2020-04-14T16:52:00Z</dcterms:created>
  <dcterms:modified xsi:type="dcterms:W3CDTF">2020-04-14T16:52:00Z</dcterms:modified>
</cp:coreProperties>
</file>